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9B68" w14:textId="77777777" w:rsidR="00961908" w:rsidRDefault="00961908"/>
    <w:p w14:paraId="62A1E2C4" w14:textId="7AFD2A15" w:rsidR="007118D2" w:rsidRDefault="007118D2" w:rsidP="00554B60">
      <w:pPr>
        <w:ind w:left="720"/>
      </w:pPr>
      <w:r>
        <w:t>The Department of Anesthesiology</w:t>
      </w:r>
      <w:r w:rsidR="00554B60">
        <w:t xml:space="preserve"> </w:t>
      </w:r>
      <w:r w:rsidR="0042601E">
        <w:t>offers</w:t>
      </w:r>
      <w:r w:rsidR="00554B60">
        <w:t xml:space="preserve"> a unique and exciting</w:t>
      </w:r>
      <w:r>
        <w:t xml:space="preserve"> hands-on elective that spans the medical spectrum. </w:t>
      </w:r>
      <w:r w:rsidR="00554B60" w:rsidRPr="00554B60">
        <w:t>This course will acquaint students with va</w:t>
      </w:r>
      <w:r w:rsidR="00554B60">
        <w:t>rious aspects of Anesthesiology</w:t>
      </w:r>
      <w:r w:rsidR="00520B16">
        <w:t xml:space="preserve"> including</w:t>
      </w:r>
      <w:r w:rsidR="00554B60" w:rsidRPr="00554B60">
        <w:t xml:space="preserve"> </w:t>
      </w:r>
      <w:r w:rsidR="0095585A">
        <w:t>the basic science of anesthesiology, develop</w:t>
      </w:r>
      <w:r w:rsidR="00520B16">
        <w:t>ment</w:t>
      </w:r>
      <w:r w:rsidR="0095585A">
        <w:t xml:space="preserve"> </w:t>
      </w:r>
      <w:r w:rsidR="000652D7">
        <w:t xml:space="preserve">of </w:t>
      </w:r>
      <w:r w:rsidR="0095585A">
        <w:t>technical skills, and</w:t>
      </w:r>
      <w:r w:rsidR="00520B16">
        <w:t xml:space="preserve"> the participation</w:t>
      </w:r>
      <w:r w:rsidR="0095585A">
        <w:t xml:space="preserve"> in the delivery of passionate medical care.</w:t>
      </w:r>
      <w:r w:rsidR="0095585A" w:rsidRPr="00554B60">
        <w:t xml:space="preserve"> </w:t>
      </w:r>
      <w:r w:rsidR="000652D7">
        <w:t>Students</w:t>
      </w:r>
      <w:r w:rsidR="00554B60" w:rsidRPr="00554B60">
        <w:t xml:space="preserve"> will acquire knowledge of pharmacology, physiology, anatomy, and biochemistry as they relate to anesthesia and some knowledge in the mechanics and physics of anesthesia machin</w:t>
      </w:r>
      <w:r w:rsidR="000652D7">
        <w:t>es and gas physiology</w:t>
      </w:r>
      <w:r w:rsidR="00554B60" w:rsidRPr="00554B60">
        <w:t>. Students will also be exposed to</w:t>
      </w:r>
      <w:r w:rsidR="00554B60">
        <w:t xml:space="preserve"> regional and spinal anesthesia</w:t>
      </w:r>
      <w:r w:rsidR="00554B60" w:rsidRPr="00554B60">
        <w:t xml:space="preserve"> learning techniques and indications for use</w:t>
      </w:r>
      <w:r w:rsidR="00554B60">
        <w:t>.</w:t>
      </w:r>
      <w:r>
        <w:t xml:space="preserve"> The hands-on experience will be complemented by lectures dedicated to the medical student as well as lectures for all trainees. </w:t>
      </w:r>
    </w:p>
    <w:p w14:paraId="7CF087F6" w14:textId="77777777" w:rsidR="00520B16" w:rsidRDefault="00520B16" w:rsidP="00554B60">
      <w:pPr>
        <w:ind w:left="720"/>
      </w:pPr>
    </w:p>
    <w:p w14:paraId="329CE1FA" w14:textId="5D445912" w:rsidR="00520B16" w:rsidRDefault="00520B16" w:rsidP="00554B60">
      <w:pPr>
        <w:ind w:left="720"/>
      </w:pPr>
      <w:r>
        <w:t>Courses Offered:</w:t>
      </w:r>
      <w:r w:rsidR="0042601E">
        <w:t xml:space="preserve"> </w:t>
      </w:r>
    </w:p>
    <w:p w14:paraId="4796062B" w14:textId="62890022" w:rsidR="00520B16" w:rsidRDefault="00520B16" w:rsidP="00520B16">
      <w:pPr>
        <w:pStyle w:val="ListParagraph"/>
        <w:numPr>
          <w:ilvl w:val="0"/>
          <w:numId w:val="1"/>
        </w:numPr>
      </w:pPr>
      <w:r>
        <w:t>ANES 910 Anesthesiology</w:t>
      </w:r>
    </w:p>
    <w:p w14:paraId="30D569F7" w14:textId="249B35A3" w:rsidR="00520B16" w:rsidRDefault="00520B16" w:rsidP="00520B16">
      <w:pPr>
        <w:pStyle w:val="ListParagraph"/>
        <w:numPr>
          <w:ilvl w:val="1"/>
          <w:numId w:val="1"/>
        </w:numPr>
      </w:pPr>
      <w:r>
        <w:t xml:space="preserve">Students will work in the operating room suite under the direct supervision of an instructor in anesthesia and will be made to feel that they are part of the cooperative, expert team caring for each patient. </w:t>
      </w:r>
      <w:r w:rsidR="002A3165">
        <w:t>In addition, the basic fundamentals of anesthesiology will be taught by means of lectures, seminars, and conferences, as well as through clinical situations.</w:t>
      </w:r>
    </w:p>
    <w:p w14:paraId="3D50AE80" w14:textId="2E0E4194" w:rsidR="00520B16" w:rsidRDefault="00520B16" w:rsidP="00520B16">
      <w:pPr>
        <w:pStyle w:val="ListParagraph"/>
        <w:numPr>
          <w:ilvl w:val="0"/>
          <w:numId w:val="1"/>
        </w:numPr>
      </w:pPr>
      <w:r>
        <w:t>ANES 911 Critical Care</w:t>
      </w:r>
    </w:p>
    <w:p w14:paraId="71656FB3" w14:textId="6ACB0318" w:rsidR="002A3165" w:rsidRDefault="002A3165" w:rsidP="002A3165">
      <w:pPr>
        <w:pStyle w:val="ListParagraph"/>
        <w:numPr>
          <w:ilvl w:val="1"/>
          <w:numId w:val="1"/>
        </w:numPr>
      </w:pPr>
      <w:r>
        <w:t xml:space="preserve">The objective of this clerkship is to provide students with experience in the management of critically ill patients. Students will participate in the diagnosis and treatment of patients in the KUMC Neuro and Cardiothoracic ICUs. Clinical work will be supplemented by conferences and other educational activities. </w:t>
      </w:r>
    </w:p>
    <w:p w14:paraId="44989EBB" w14:textId="30A1B28E" w:rsidR="00520B16" w:rsidRDefault="00520B16" w:rsidP="00520B16">
      <w:pPr>
        <w:pStyle w:val="ListParagraph"/>
        <w:numPr>
          <w:ilvl w:val="0"/>
          <w:numId w:val="1"/>
        </w:numPr>
      </w:pPr>
      <w:r>
        <w:t>ANES 912 Special Topics in Anesthesiology</w:t>
      </w:r>
    </w:p>
    <w:p w14:paraId="25865180" w14:textId="2CF163A8" w:rsidR="00096746" w:rsidRDefault="00096746" w:rsidP="00096746">
      <w:pPr>
        <w:pStyle w:val="ListParagraph"/>
        <w:numPr>
          <w:ilvl w:val="1"/>
          <w:numId w:val="1"/>
        </w:numPr>
      </w:pPr>
      <w:r>
        <w:t xml:space="preserve">This elective is designed to provide the clinical and/or research experience in topics of special interest not otherwise represented in the curriculum. The student will design, in consultation with department faculty, specific objectives, reading assignments, and the mechanism for student evaluation. </w:t>
      </w:r>
    </w:p>
    <w:p w14:paraId="2219E1AE" w14:textId="1F0A2EC2" w:rsidR="0042601E" w:rsidRDefault="0042601E" w:rsidP="0042601E">
      <w:pPr>
        <w:pStyle w:val="ListParagraph"/>
        <w:numPr>
          <w:ilvl w:val="0"/>
          <w:numId w:val="1"/>
        </w:numPr>
      </w:pPr>
      <w:r>
        <w:t xml:space="preserve">For more information, please visit The University of Kansas Academic Catalog at </w:t>
      </w:r>
      <w:hyperlink r:id="rId6" w:history="1">
        <w:r w:rsidRPr="00B53407">
          <w:rPr>
            <w:rStyle w:val="Hyperlink"/>
          </w:rPr>
          <w:t>http://catalog.ku.edu</w:t>
        </w:r>
      </w:hyperlink>
      <w:r>
        <w:t xml:space="preserve"> </w:t>
      </w:r>
      <w:bookmarkStart w:id="0" w:name="_GoBack"/>
      <w:bookmarkEnd w:id="0"/>
    </w:p>
    <w:sectPr w:rsidR="0042601E" w:rsidSect="00160C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4545"/>
    <w:multiLevelType w:val="hybridMultilevel"/>
    <w:tmpl w:val="5290E258"/>
    <w:lvl w:ilvl="0" w:tplc="5D4C86DE">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81"/>
    <w:rsid w:val="000652D7"/>
    <w:rsid w:val="00096746"/>
    <w:rsid w:val="00160C58"/>
    <w:rsid w:val="0022383D"/>
    <w:rsid w:val="002A3165"/>
    <w:rsid w:val="003219EF"/>
    <w:rsid w:val="003B1BFC"/>
    <w:rsid w:val="003E0455"/>
    <w:rsid w:val="0042601E"/>
    <w:rsid w:val="00520B16"/>
    <w:rsid w:val="00554B60"/>
    <w:rsid w:val="005E27FB"/>
    <w:rsid w:val="005F6E27"/>
    <w:rsid w:val="007118D2"/>
    <w:rsid w:val="007C705F"/>
    <w:rsid w:val="008C76F5"/>
    <w:rsid w:val="008D5281"/>
    <w:rsid w:val="008F5CC2"/>
    <w:rsid w:val="0095585A"/>
    <w:rsid w:val="00961908"/>
    <w:rsid w:val="00BA308B"/>
    <w:rsid w:val="00EB59C3"/>
    <w:rsid w:val="00EC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4B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16"/>
    <w:pPr>
      <w:ind w:left="720"/>
      <w:contextualSpacing/>
    </w:pPr>
  </w:style>
  <w:style w:type="character" w:styleId="Hyperlink">
    <w:name w:val="Hyperlink"/>
    <w:basedOn w:val="DefaultParagraphFont"/>
    <w:uiPriority w:val="99"/>
    <w:unhideWhenUsed/>
    <w:rsid w:val="00426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16"/>
    <w:pPr>
      <w:ind w:left="720"/>
      <w:contextualSpacing/>
    </w:pPr>
  </w:style>
  <w:style w:type="character" w:styleId="Hyperlink">
    <w:name w:val="Hyperlink"/>
    <w:basedOn w:val="DefaultParagraphFont"/>
    <w:uiPriority w:val="99"/>
    <w:unhideWhenUsed/>
    <w:rsid w:val="00426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Bracken</dc:creator>
  <cp:lastModifiedBy>Windows User</cp:lastModifiedBy>
  <cp:revision>2</cp:revision>
  <dcterms:created xsi:type="dcterms:W3CDTF">2014-12-30T21:43:00Z</dcterms:created>
  <dcterms:modified xsi:type="dcterms:W3CDTF">2014-12-30T21:43:00Z</dcterms:modified>
</cp:coreProperties>
</file>