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BC73" w14:textId="0D9CC1D9" w:rsidR="003F1559" w:rsidRDefault="00497D7F" w:rsidP="00497D7F">
      <w:pPr>
        <w:jc w:val="center"/>
        <w:rPr>
          <w:b/>
          <w:bCs/>
          <w:u w:val="single"/>
        </w:rPr>
      </w:pPr>
      <w:r>
        <w:rPr>
          <w:b/>
          <w:bCs/>
          <w:u w:val="single"/>
        </w:rPr>
        <w:t>Healthy Informatics- Adrienne Nelson</w:t>
      </w:r>
    </w:p>
    <w:p w14:paraId="51C5674A" w14:textId="483FAFEC" w:rsidR="00497D7F" w:rsidRDefault="00497D7F" w:rsidP="00497D7F">
      <w:pPr>
        <w:jc w:val="center"/>
        <w:rPr>
          <w:sz w:val="24"/>
          <w:szCs w:val="24"/>
        </w:rPr>
      </w:pPr>
      <w:r>
        <w:rPr>
          <w:sz w:val="24"/>
          <w:szCs w:val="24"/>
        </w:rPr>
        <w:t>How can H</w:t>
      </w:r>
      <w:r>
        <w:rPr>
          <w:sz w:val="24"/>
          <w:szCs w:val="24"/>
        </w:rPr>
        <w:t xml:space="preserve">ighland Park HS </w:t>
      </w:r>
      <w:r>
        <w:rPr>
          <w:sz w:val="24"/>
          <w:szCs w:val="24"/>
        </w:rPr>
        <w:t>students change the way teenagers of east Topeka</w:t>
      </w:r>
      <w:r>
        <w:rPr>
          <w:sz w:val="24"/>
          <w:szCs w:val="24"/>
        </w:rPr>
        <w:t>, Kansas</w:t>
      </w:r>
      <w:r>
        <w:rPr>
          <w:sz w:val="24"/>
          <w:szCs w:val="24"/>
        </w:rPr>
        <w:t xml:space="preserve"> access healthcare information?</w:t>
      </w:r>
    </w:p>
    <w:p w14:paraId="0A3A6AEF" w14:textId="4DD62B7C" w:rsidR="00497D7F" w:rsidRDefault="00497D7F" w:rsidP="00497D7F">
      <w:pPr>
        <w:widowControl w:val="0"/>
        <w:pBdr>
          <w:top w:val="nil"/>
          <w:left w:val="nil"/>
          <w:bottom w:val="nil"/>
          <w:right w:val="nil"/>
          <w:between w:val="nil"/>
        </w:pBdr>
        <w:rPr>
          <w:sz w:val="24"/>
          <w:szCs w:val="24"/>
        </w:rPr>
      </w:pPr>
      <w:r>
        <w:rPr>
          <w:sz w:val="24"/>
          <w:szCs w:val="24"/>
        </w:rPr>
        <w:t xml:space="preserve">Students will be working to find ways to increase health literacy and access to health information for themselves and their peers. Health literacy and access to health information was the #2 concern in the community health needs assessment for </w:t>
      </w:r>
      <w:hyperlink r:id="rId5">
        <w:r>
          <w:rPr>
            <w:color w:val="1155CC"/>
            <w:sz w:val="24"/>
            <w:szCs w:val="24"/>
            <w:u w:val="single"/>
          </w:rPr>
          <w:t xml:space="preserve">Shawnee County in 2018 </w:t>
        </w:r>
      </w:hyperlink>
      <w:r>
        <w:rPr>
          <w:sz w:val="24"/>
          <w:szCs w:val="24"/>
        </w:rPr>
        <w:t xml:space="preserve">(CHNA). There is a huge need, specifically in east </w:t>
      </w:r>
      <w:r>
        <w:rPr>
          <w:sz w:val="24"/>
          <w:szCs w:val="24"/>
        </w:rPr>
        <w:t>T</w:t>
      </w:r>
      <w:r>
        <w:rPr>
          <w:sz w:val="24"/>
          <w:szCs w:val="24"/>
        </w:rPr>
        <w:t>opeka,</w:t>
      </w:r>
      <w:r>
        <w:rPr>
          <w:sz w:val="24"/>
          <w:szCs w:val="24"/>
        </w:rPr>
        <w:t xml:space="preserve"> Kansas,</w:t>
      </w:r>
      <w:r>
        <w:rPr>
          <w:sz w:val="24"/>
          <w:szCs w:val="24"/>
        </w:rPr>
        <w:t xml:space="preserve"> to provide culturally relevant and accurate healthcare information, as well as how to access this information for underserved communities. Students will be able to choose the topic they wish to improve literacy on, such as mental health, nutrition/access to food, Sex education/communicable diseases, poverty support, or others chosen by students. </w:t>
      </w:r>
    </w:p>
    <w:p w14:paraId="2C4F1BD3" w14:textId="7C619044" w:rsidR="006F2C7F" w:rsidRDefault="006F2C7F" w:rsidP="00497D7F">
      <w:pPr>
        <w:widowControl w:val="0"/>
        <w:pBdr>
          <w:top w:val="nil"/>
          <w:left w:val="nil"/>
          <w:bottom w:val="nil"/>
          <w:right w:val="nil"/>
          <w:between w:val="nil"/>
        </w:pBdr>
        <w:rPr>
          <w:sz w:val="24"/>
          <w:szCs w:val="24"/>
        </w:rPr>
      </w:pPr>
      <w:r>
        <w:rPr>
          <w:sz w:val="24"/>
          <w:szCs w:val="24"/>
        </w:rPr>
        <w:t xml:space="preserve">The </w:t>
      </w:r>
      <w:r w:rsidRPr="006F2C7F">
        <w:rPr>
          <w:sz w:val="24"/>
          <w:szCs w:val="24"/>
          <w:u w:val="single"/>
        </w:rPr>
        <w:t>Main Objectives</w:t>
      </w:r>
      <w:r>
        <w:rPr>
          <w:sz w:val="24"/>
          <w:szCs w:val="24"/>
        </w:rPr>
        <w:t xml:space="preserve"> of this Unit are:</w:t>
      </w:r>
    </w:p>
    <w:p w14:paraId="595130E4" w14:textId="29549EDD" w:rsidR="006F2C7F" w:rsidRPr="006F2C7F" w:rsidRDefault="006F2C7F" w:rsidP="006F2C7F">
      <w:pPr>
        <w:pStyle w:val="ListParagraph"/>
        <w:numPr>
          <w:ilvl w:val="0"/>
          <w:numId w:val="1"/>
        </w:numPr>
        <w:rPr>
          <w:sz w:val="24"/>
          <w:szCs w:val="24"/>
        </w:rPr>
      </w:pPr>
      <w:r>
        <w:rPr>
          <w:sz w:val="24"/>
          <w:szCs w:val="24"/>
        </w:rPr>
        <w:t>To d</w:t>
      </w:r>
      <w:r w:rsidRPr="006F2C7F">
        <w:rPr>
          <w:sz w:val="24"/>
          <w:szCs w:val="24"/>
        </w:rPr>
        <w:t xml:space="preserve">evelop and use a model to illustrate the hierarchical organization of interacting systems that provide specific functions within multicellular organisms. </w:t>
      </w:r>
    </w:p>
    <w:p w14:paraId="1ACD86CD" w14:textId="0F68D5C8" w:rsidR="006F2C7F" w:rsidRPr="006F2C7F" w:rsidRDefault="006F2C7F" w:rsidP="006F2C7F">
      <w:pPr>
        <w:pStyle w:val="ListParagraph"/>
        <w:numPr>
          <w:ilvl w:val="0"/>
          <w:numId w:val="1"/>
        </w:numPr>
        <w:rPr>
          <w:sz w:val="24"/>
          <w:szCs w:val="24"/>
        </w:rPr>
      </w:pPr>
      <w:bookmarkStart w:id="0" w:name="_n99wrchcj6w7" w:colFirst="0" w:colLast="0"/>
      <w:bookmarkEnd w:id="0"/>
      <w:r>
        <w:rPr>
          <w:sz w:val="24"/>
          <w:szCs w:val="24"/>
        </w:rPr>
        <w:t>To p</w:t>
      </w:r>
      <w:r w:rsidRPr="006F2C7F">
        <w:rPr>
          <w:sz w:val="24"/>
          <w:szCs w:val="24"/>
        </w:rPr>
        <w:t xml:space="preserve">lan and </w:t>
      </w:r>
      <w:proofErr w:type="gramStart"/>
      <w:r w:rsidRPr="006F2C7F">
        <w:rPr>
          <w:sz w:val="24"/>
          <w:szCs w:val="24"/>
        </w:rPr>
        <w:t>conduct an investigation</w:t>
      </w:r>
      <w:proofErr w:type="gramEnd"/>
      <w:r w:rsidRPr="006F2C7F">
        <w:rPr>
          <w:sz w:val="24"/>
          <w:szCs w:val="24"/>
        </w:rPr>
        <w:t xml:space="preserve"> to provide evidence that feedback mechanisms maintain homeostasis.  </w:t>
      </w:r>
    </w:p>
    <w:p w14:paraId="45E88600" w14:textId="45C123F8" w:rsidR="006F2C7F" w:rsidRPr="006F2C7F" w:rsidRDefault="006F2C7F" w:rsidP="006F2C7F">
      <w:pPr>
        <w:pStyle w:val="ListParagraph"/>
        <w:widowControl w:val="0"/>
        <w:numPr>
          <w:ilvl w:val="0"/>
          <w:numId w:val="1"/>
        </w:numPr>
        <w:pBdr>
          <w:top w:val="nil"/>
          <w:left w:val="nil"/>
          <w:bottom w:val="nil"/>
          <w:right w:val="nil"/>
          <w:between w:val="nil"/>
        </w:pBdr>
        <w:rPr>
          <w:color w:val="000000"/>
          <w:sz w:val="24"/>
          <w:szCs w:val="24"/>
        </w:rPr>
      </w:pPr>
      <w:bookmarkStart w:id="1" w:name="_h44cwkr3jyjv" w:colFirst="0" w:colLast="0"/>
      <w:bookmarkEnd w:id="1"/>
      <w:r>
        <w:rPr>
          <w:sz w:val="24"/>
          <w:szCs w:val="24"/>
        </w:rPr>
        <w:t>To a</w:t>
      </w:r>
      <w:r w:rsidRPr="006F2C7F">
        <w:rPr>
          <w:sz w:val="24"/>
          <w:szCs w:val="24"/>
        </w:rPr>
        <w:t>pply concepts of statistics and probability to explain the variation and distribution of expressed traits in a population.</w:t>
      </w:r>
    </w:p>
    <w:p w14:paraId="4E4CC33B" w14:textId="3AEB41F2" w:rsidR="00497D7F" w:rsidRDefault="006F2C7F" w:rsidP="006F2C7F">
      <w:pPr>
        <w:jc w:val="center"/>
        <w:rPr>
          <w:b/>
          <w:bCs/>
          <w:u w:val="single"/>
        </w:rPr>
      </w:pPr>
      <w:r>
        <w:rPr>
          <w:b/>
          <w:bCs/>
          <w:u w:val="single"/>
        </w:rPr>
        <w:t>Unit Lesson Plan</w:t>
      </w:r>
    </w:p>
    <w:p w14:paraId="6E4DB8CD" w14:textId="0A6DC58A" w:rsidR="006F2C7F" w:rsidRDefault="006F2C7F" w:rsidP="006F2C7F">
      <w:r w:rsidRPr="006F2C7F">
        <w:t>Unit Overview</w:t>
      </w:r>
    </w:p>
    <w:p w14:paraId="30400438" w14:textId="55A79F69" w:rsidR="006F2C7F" w:rsidRDefault="006F2C7F" w:rsidP="006F2C7F">
      <w:pPr>
        <w:pStyle w:val="ListParagraph"/>
        <w:numPr>
          <w:ilvl w:val="0"/>
          <w:numId w:val="2"/>
        </w:numPr>
      </w:pPr>
      <w:r>
        <w:t>Project Design Overview</w:t>
      </w:r>
    </w:p>
    <w:p w14:paraId="1A9B681F" w14:textId="7FE347BA" w:rsidR="006F2C7F" w:rsidRDefault="006F2C7F" w:rsidP="006F2C7F">
      <w:pPr>
        <w:pStyle w:val="ListParagraph"/>
        <w:numPr>
          <w:ilvl w:val="0"/>
          <w:numId w:val="2"/>
        </w:numPr>
      </w:pPr>
      <w:r>
        <w:t>Project Calendar</w:t>
      </w:r>
    </w:p>
    <w:p w14:paraId="4D439771" w14:textId="0AE017BF" w:rsidR="006F2C7F" w:rsidRDefault="006F2C7F" w:rsidP="006F2C7F">
      <w:pPr>
        <w:pStyle w:val="ListParagraph"/>
        <w:numPr>
          <w:ilvl w:val="0"/>
          <w:numId w:val="2"/>
        </w:numPr>
      </w:pPr>
      <w:r>
        <w:t>Project Assessment MAP</w:t>
      </w:r>
    </w:p>
    <w:p w14:paraId="51FBB534" w14:textId="5F201CE1" w:rsidR="006F2C7F" w:rsidRDefault="006F2C7F" w:rsidP="006F2C7F">
      <w:pPr>
        <w:pStyle w:val="ListParagraph"/>
        <w:numPr>
          <w:ilvl w:val="0"/>
          <w:numId w:val="2"/>
        </w:numPr>
      </w:pPr>
      <w:r>
        <w:t>Presentation</w:t>
      </w:r>
    </w:p>
    <w:p w14:paraId="6E00C18C" w14:textId="73C14B1F" w:rsidR="006F2C7F" w:rsidRDefault="006F2C7F" w:rsidP="006F2C7F"/>
    <w:p w14:paraId="596BE044" w14:textId="5F610B78" w:rsidR="006F2C7F" w:rsidRPr="00C218D8" w:rsidRDefault="006F2C7F" w:rsidP="006F2C7F">
      <w:pPr>
        <w:rPr>
          <w:b/>
          <w:bCs/>
          <w:sz w:val="24"/>
          <w:szCs w:val="24"/>
        </w:rPr>
      </w:pPr>
      <w:r w:rsidRPr="00C218D8">
        <w:rPr>
          <w:b/>
          <w:bCs/>
          <w:sz w:val="24"/>
          <w:szCs w:val="24"/>
        </w:rPr>
        <w:t>Lesson 1</w:t>
      </w:r>
      <w:r w:rsidR="008747ED" w:rsidRPr="00C218D8">
        <w:rPr>
          <w:b/>
          <w:bCs/>
          <w:sz w:val="24"/>
          <w:szCs w:val="24"/>
        </w:rPr>
        <w:t>:</w:t>
      </w:r>
      <w:r w:rsidRPr="00C218D8">
        <w:rPr>
          <w:b/>
          <w:bCs/>
          <w:sz w:val="24"/>
          <w:szCs w:val="24"/>
        </w:rPr>
        <w:t xml:space="preserve"> </w:t>
      </w:r>
      <w:r w:rsidR="00360AE2" w:rsidRPr="00C218D8">
        <w:rPr>
          <w:b/>
          <w:bCs/>
          <w:sz w:val="24"/>
          <w:szCs w:val="24"/>
        </w:rPr>
        <w:t>Introduction to Health Literacy</w:t>
      </w:r>
    </w:p>
    <w:p w14:paraId="1FBF3ABF" w14:textId="78964B0E" w:rsidR="008747ED" w:rsidRDefault="008747ED" w:rsidP="006F2C7F">
      <w:r>
        <w:t xml:space="preserve">This lesson </w:t>
      </w:r>
      <w:r>
        <w:t>contains the entry event for the unit and the project. Students need to comprehend what health literacy is and why there is a deficit of health literacy within our community. This lesson will introduce the project</w:t>
      </w:r>
      <w:r>
        <w:t xml:space="preserve"> </w:t>
      </w:r>
      <w:r>
        <w:t>and make students aware of the need for health literacy in teenagers.</w:t>
      </w:r>
    </w:p>
    <w:p w14:paraId="38CA5418" w14:textId="1EECF2B4" w:rsidR="008747ED" w:rsidRPr="00C218D8" w:rsidRDefault="008747ED" w:rsidP="006F2C7F">
      <w:pPr>
        <w:rPr>
          <w:b/>
          <w:bCs/>
        </w:rPr>
      </w:pPr>
      <w:r w:rsidRPr="00C218D8">
        <w:rPr>
          <w:b/>
          <w:bCs/>
        </w:rPr>
        <w:t>Key Information:</w:t>
      </w:r>
    </w:p>
    <w:p w14:paraId="18480E37" w14:textId="7E6F6528" w:rsidR="008747ED" w:rsidRPr="001A010C" w:rsidRDefault="001A010C" w:rsidP="009E12DC">
      <w:pPr>
        <w:pStyle w:val="ListParagraph"/>
        <w:numPr>
          <w:ilvl w:val="0"/>
          <w:numId w:val="17"/>
        </w:numPr>
        <w:pBdr>
          <w:top w:val="nil"/>
          <w:left w:val="nil"/>
          <w:bottom w:val="nil"/>
          <w:right w:val="nil"/>
          <w:between w:val="nil"/>
        </w:pBdr>
        <w:rPr>
          <w:color w:val="000000"/>
        </w:rPr>
      </w:pPr>
      <w:bookmarkStart w:id="2" w:name="_GoBack"/>
      <w:r>
        <w:rPr>
          <w:color w:val="000000"/>
        </w:rPr>
        <w:t>S</w:t>
      </w:r>
      <w:r w:rsidRPr="001A010C">
        <w:rPr>
          <w:color w:val="000000"/>
        </w:rPr>
        <w:t xml:space="preserve">tudents will </w:t>
      </w:r>
      <w:r>
        <w:rPr>
          <w:color w:val="000000"/>
        </w:rPr>
        <w:t>u</w:t>
      </w:r>
      <w:r w:rsidR="008747ED" w:rsidRPr="001A010C">
        <w:rPr>
          <w:color w:val="000000"/>
        </w:rPr>
        <w:t>nderstand</w:t>
      </w:r>
      <w:r w:rsidR="008747ED">
        <w:t xml:space="preserve"> how a Community Health Needs Assessment (CHNA) is conducted, and how to interpret information presented in the CHNA</w:t>
      </w:r>
    </w:p>
    <w:p w14:paraId="1F560F67" w14:textId="57C71711" w:rsidR="008747ED" w:rsidRPr="001A010C" w:rsidRDefault="001A010C" w:rsidP="009E12DC">
      <w:pPr>
        <w:pStyle w:val="ListParagraph"/>
        <w:numPr>
          <w:ilvl w:val="0"/>
          <w:numId w:val="17"/>
        </w:numPr>
        <w:pBdr>
          <w:top w:val="nil"/>
          <w:left w:val="nil"/>
          <w:bottom w:val="nil"/>
          <w:right w:val="nil"/>
          <w:between w:val="nil"/>
        </w:pBdr>
        <w:rPr>
          <w:color w:val="000000"/>
        </w:rPr>
      </w:pPr>
      <w:r>
        <w:rPr>
          <w:color w:val="000000"/>
        </w:rPr>
        <w:t>S</w:t>
      </w:r>
      <w:r w:rsidRPr="001A010C">
        <w:rPr>
          <w:color w:val="000000"/>
        </w:rPr>
        <w:t xml:space="preserve">tudents will </w:t>
      </w:r>
      <w:r>
        <w:rPr>
          <w:color w:val="000000"/>
        </w:rPr>
        <w:t>b</w:t>
      </w:r>
      <w:r w:rsidR="008747ED" w:rsidRPr="001A010C">
        <w:rPr>
          <w:color w:val="000000"/>
        </w:rPr>
        <w:t>e able t</w:t>
      </w:r>
      <w:r w:rsidR="008747ED">
        <w:t>o complete a survey and analyze class data based on health literacy questions</w:t>
      </w:r>
    </w:p>
    <w:bookmarkEnd w:id="2"/>
    <w:p w14:paraId="78D9A4BE" w14:textId="77777777" w:rsidR="008E1D83" w:rsidRDefault="008E1D83" w:rsidP="00360AE2">
      <w:pPr>
        <w:pBdr>
          <w:top w:val="nil"/>
          <w:left w:val="nil"/>
          <w:bottom w:val="nil"/>
          <w:right w:val="nil"/>
          <w:between w:val="nil"/>
        </w:pBdr>
        <w:rPr>
          <w:b/>
          <w:bCs/>
          <w:color w:val="000000"/>
        </w:rPr>
      </w:pPr>
    </w:p>
    <w:p w14:paraId="581E7D6A" w14:textId="79A2E289" w:rsidR="00360AE2" w:rsidRDefault="00C218D8" w:rsidP="00360AE2">
      <w:pPr>
        <w:pBdr>
          <w:top w:val="nil"/>
          <w:left w:val="nil"/>
          <w:bottom w:val="nil"/>
          <w:right w:val="nil"/>
          <w:between w:val="nil"/>
        </w:pBdr>
        <w:rPr>
          <w:b/>
          <w:bCs/>
          <w:color w:val="000000"/>
        </w:rPr>
      </w:pPr>
      <w:r w:rsidRPr="00C218D8">
        <w:rPr>
          <w:b/>
          <w:bCs/>
          <w:color w:val="000000"/>
        </w:rPr>
        <w:lastRenderedPageBreak/>
        <w:t>Lesson 1 Resources</w:t>
      </w:r>
    </w:p>
    <w:p w14:paraId="42CACD03" w14:textId="77777777" w:rsidR="008E1D83" w:rsidRDefault="008E1D83" w:rsidP="008E1D83">
      <w:pPr>
        <w:pStyle w:val="ListParagraph"/>
        <w:numPr>
          <w:ilvl w:val="0"/>
          <w:numId w:val="8"/>
        </w:numPr>
        <w:pBdr>
          <w:top w:val="nil"/>
          <w:left w:val="nil"/>
          <w:bottom w:val="nil"/>
          <w:right w:val="nil"/>
          <w:between w:val="nil"/>
        </w:pBdr>
        <w:spacing w:after="0"/>
      </w:pPr>
      <w:proofErr w:type="spellStart"/>
      <w:r>
        <w:t>PearDeck</w:t>
      </w:r>
      <w:proofErr w:type="spellEnd"/>
      <w:r>
        <w:t xml:space="preserve"> presentation &amp; survey questions </w:t>
      </w:r>
    </w:p>
    <w:p w14:paraId="7927CDB8" w14:textId="77777777" w:rsidR="008E1D83" w:rsidRDefault="008E1D83" w:rsidP="008E1D83">
      <w:pPr>
        <w:pStyle w:val="ListParagraph"/>
        <w:numPr>
          <w:ilvl w:val="0"/>
          <w:numId w:val="8"/>
        </w:numPr>
        <w:pBdr>
          <w:top w:val="nil"/>
          <w:left w:val="nil"/>
          <w:bottom w:val="nil"/>
          <w:right w:val="nil"/>
          <w:between w:val="nil"/>
        </w:pBdr>
        <w:spacing w:after="0"/>
      </w:pPr>
      <w:r>
        <w:t xml:space="preserve">Student Chromebooks </w:t>
      </w:r>
    </w:p>
    <w:p w14:paraId="43482BF2" w14:textId="77777777" w:rsidR="008E1D83" w:rsidRPr="00C218D8" w:rsidRDefault="008E1D83" w:rsidP="00360AE2">
      <w:pPr>
        <w:pBdr>
          <w:top w:val="nil"/>
          <w:left w:val="nil"/>
          <w:bottom w:val="nil"/>
          <w:right w:val="nil"/>
          <w:between w:val="nil"/>
        </w:pBdr>
        <w:rPr>
          <w:b/>
          <w:bCs/>
          <w:color w:val="000000"/>
        </w:rPr>
      </w:pPr>
    </w:p>
    <w:p w14:paraId="4AF101F0" w14:textId="3C45AD84" w:rsidR="00360AE2" w:rsidRPr="00C218D8" w:rsidRDefault="00360AE2" w:rsidP="00360AE2">
      <w:pPr>
        <w:pBdr>
          <w:top w:val="nil"/>
          <w:left w:val="nil"/>
          <w:bottom w:val="nil"/>
          <w:right w:val="nil"/>
          <w:between w:val="nil"/>
        </w:pBdr>
        <w:rPr>
          <w:b/>
          <w:bCs/>
          <w:sz w:val="24"/>
          <w:szCs w:val="24"/>
        </w:rPr>
      </w:pPr>
      <w:r w:rsidRPr="00C218D8">
        <w:rPr>
          <w:b/>
          <w:bCs/>
          <w:color w:val="000000"/>
          <w:sz w:val="24"/>
          <w:szCs w:val="24"/>
        </w:rPr>
        <w:t xml:space="preserve">Lesson 2: </w:t>
      </w:r>
      <w:r w:rsidRPr="00C218D8">
        <w:rPr>
          <w:b/>
          <w:bCs/>
          <w:sz w:val="24"/>
          <w:szCs w:val="24"/>
        </w:rPr>
        <w:t>Body Systems Review</w:t>
      </w:r>
    </w:p>
    <w:p w14:paraId="74158733" w14:textId="037BAD59" w:rsidR="00360AE2" w:rsidRDefault="00360AE2" w:rsidP="00360AE2">
      <w:pPr>
        <w:pBdr>
          <w:top w:val="nil"/>
          <w:left w:val="nil"/>
          <w:bottom w:val="nil"/>
          <w:right w:val="nil"/>
          <w:between w:val="nil"/>
        </w:pBdr>
      </w:pPr>
      <w:r>
        <w:t xml:space="preserve">Students will need basic understanding of </w:t>
      </w:r>
      <w:r>
        <w:t>all</w:t>
      </w:r>
      <w:r>
        <w:t xml:space="preserve"> the body systems in order to inform others about the function (physiology) of human bodies. Health literacy is built upon a foundation of understanding the human body, and the relationship between the structure of body systems and their function.</w:t>
      </w:r>
    </w:p>
    <w:p w14:paraId="3AB5DCAA" w14:textId="5F48E9AC" w:rsidR="00360AE2" w:rsidRPr="00C218D8" w:rsidRDefault="00360AE2" w:rsidP="00360AE2">
      <w:pPr>
        <w:pBdr>
          <w:top w:val="nil"/>
          <w:left w:val="nil"/>
          <w:bottom w:val="nil"/>
          <w:right w:val="nil"/>
          <w:between w:val="nil"/>
        </w:pBdr>
        <w:rPr>
          <w:b/>
          <w:bCs/>
        </w:rPr>
      </w:pPr>
      <w:r w:rsidRPr="00C218D8">
        <w:rPr>
          <w:b/>
          <w:bCs/>
        </w:rPr>
        <w:t>Key Information:</w:t>
      </w:r>
    </w:p>
    <w:p w14:paraId="74282709" w14:textId="3E7CA243" w:rsidR="00360AE2" w:rsidRDefault="001A010C" w:rsidP="00360AE2">
      <w:pPr>
        <w:pStyle w:val="ListParagraph"/>
        <w:numPr>
          <w:ilvl w:val="0"/>
          <w:numId w:val="5"/>
        </w:numPr>
        <w:pBdr>
          <w:top w:val="nil"/>
          <w:left w:val="nil"/>
          <w:bottom w:val="nil"/>
          <w:right w:val="nil"/>
          <w:between w:val="nil"/>
        </w:pBdr>
      </w:pPr>
      <w:r>
        <w:t>S</w:t>
      </w:r>
      <w:r>
        <w:t>tudents will</w:t>
      </w:r>
      <w:r>
        <w:t xml:space="preserve"> </w:t>
      </w:r>
      <w:r>
        <w:rPr>
          <w:color w:val="000000"/>
        </w:rPr>
        <w:t>u</w:t>
      </w:r>
      <w:r w:rsidR="00360AE2" w:rsidRPr="001A010C">
        <w:rPr>
          <w:color w:val="000000"/>
        </w:rPr>
        <w:t>nderstan</w:t>
      </w:r>
      <w:r w:rsidR="00360AE2">
        <w:t xml:space="preserve">d the </w:t>
      </w:r>
      <w:r w:rsidR="00360AE2">
        <w:t>basic structure</w:t>
      </w:r>
      <w:r w:rsidR="00360AE2">
        <w:t xml:space="preserve"> and function of all </w:t>
      </w:r>
      <w:r w:rsidR="00360AE2">
        <w:t>eleven body</w:t>
      </w:r>
      <w:r w:rsidR="00360AE2">
        <w:t xml:space="preserve"> systems</w:t>
      </w:r>
    </w:p>
    <w:p w14:paraId="436E6CF2" w14:textId="41F74E1F" w:rsidR="00360AE2" w:rsidRPr="001A010C" w:rsidRDefault="001A010C" w:rsidP="00360AE2">
      <w:pPr>
        <w:pStyle w:val="ListParagraph"/>
        <w:numPr>
          <w:ilvl w:val="0"/>
          <w:numId w:val="5"/>
        </w:numPr>
        <w:pBdr>
          <w:top w:val="nil"/>
          <w:left w:val="nil"/>
          <w:bottom w:val="nil"/>
          <w:right w:val="nil"/>
          <w:between w:val="nil"/>
        </w:pBdr>
        <w:rPr>
          <w:color w:val="000000"/>
        </w:rPr>
      </w:pPr>
      <w:r>
        <w:t>S</w:t>
      </w:r>
      <w:r>
        <w:t>tudents will</w:t>
      </w:r>
      <w:r>
        <w:t xml:space="preserve"> b</w:t>
      </w:r>
      <w:r w:rsidR="00360AE2" w:rsidRPr="001A010C">
        <w:rPr>
          <w:color w:val="000000"/>
        </w:rPr>
        <w:t>e able t</w:t>
      </w:r>
      <w:r w:rsidR="00360AE2">
        <w:t xml:space="preserve">o organize the nested levels of organs/body systems, and provide reasoning for how each body system helps maintain homeostatic conditions </w:t>
      </w:r>
    </w:p>
    <w:p w14:paraId="39133820" w14:textId="07B067C9" w:rsidR="00360AE2" w:rsidRDefault="00C218D8" w:rsidP="00360AE2">
      <w:pPr>
        <w:pBdr>
          <w:top w:val="nil"/>
          <w:left w:val="nil"/>
          <w:bottom w:val="nil"/>
          <w:right w:val="nil"/>
          <w:between w:val="nil"/>
        </w:pBdr>
        <w:rPr>
          <w:b/>
          <w:bCs/>
          <w:color w:val="000000"/>
        </w:rPr>
      </w:pPr>
      <w:r w:rsidRPr="00C218D8">
        <w:rPr>
          <w:b/>
          <w:bCs/>
          <w:color w:val="000000"/>
        </w:rPr>
        <w:t>Lesson 2 Resources</w:t>
      </w:r>
    </w:p>
    <w:p w14:paraId="70C56111" w14:textId="77777777" w:rsidR="008E1D83" w:rsidRPr="008E1D83" w:rsidRDefault="008E1D83" w:rsidP="008E1D83">
      <w:pPr>
        <w:pStyle w:val="ListParagraph"/>
        <w:numPr>
          <w:ilvl w:val="0"/>
          <w:numId w:val="10"/>
        </w:numPr>
        <w:pBdr>
          <w:top w:val="nil"/>
          <w:left w:val="nil"/>
          <w:bottom w:val="nil"/>
          <w:right w:val="nil"/>
          <w:between w:val="nil"/>
        </w:pBdr>
        <w:rPr>
          <w:color w:val="000000"/>
        </w:rPr>
      </w:pPr>
      <w:hyperlink r:id="rId6">
        <w:r w:rsidRPr="008E1D83">
          <w:rPr>
            <w:color w:val="1155CC"/>
            <w:u w:val="single"/>
          </w:rPr>
          <w:t>Human Body Systems Foldable</w:t>
        </w:r>
      </w:hyperlink>
    </w:p>
    <w:p w14:paraId="5F29CE2C" w14:textId="77777777" w:rsidR="008E1D83" w:rsidRDefault="008E1D83" w:rsidP="008E1D83">
      <w:pPr>
        <w:pStyle w:val="ListParagraph"/>
        <w:numPr>
          <w:ilvl w:val="0"/>
          <w:numId w:val="10"/>
        </w:numPr>
        <w:pBdr>
          <w:top w:val="nil"/>
          <w:left w:val="nil"/>
          <w:bottom w:val="nil"/>
          <w:right w:val="nil"/>
          <w:between w:val="nil"/>
        </w:pBdr>
      </w:pPr>
      <w:r>
        <w:t xml:space="preserve">Colored pencils/markers/crayons </w:t>
      </w:r>
    </w:p>
    <w:p w14:paraId="158A2BF7" w14:textId="61D757B5" w:rsidR="008E1D83" w:rsidRPr="008E1D83" w:rsidRDefault="008E1D83" w:rsidP="008E1D83">
      <w:pPr>
        <w:pStyle w:val="ListParagraph"/>
        <w:numPr>
          <w:ilvl w:val="0"/>
          <w:numId w:val="10"/>
        </w:numPr>
        <w:pBdr>
          <w:top w:val="nil"/>
          <w:left w:val="nil"/>
          <w:bottom w:val="nil"/>
          <w:right w:val="nil"/>
          <w:between w:val="nil"/>
        </w:pBdr>
        <w:rPr>
          <w:b/>
          <w:bCs/>
          <w:color w:val="000000"/>
        </w:rPr>
      </w:pPr>
      <w:r>
        <w:t>A&amp;P Textbook, Chromebook</w:t>
      </w:r>
    </w:p>
    <w:p w14:paraId="34FD0621" w14:textId="77777777" w:rsidR="00360AE2" w:rsidRPr="00360AE2" w:rsidRDefault="00360AE2" w:rsidP="00360AE2">
      <w:pPr>
        <w:pStyle w:val="ListParagraph"/>
        <w:pBdr>
          <w:top w:val="nil"/>
          <w:left w:val="nil"/>
          <w:bottom w:val="nil"/>
          <w:right w:val="nil"/>
          <w:between w:val="nil"/>
        </w:pBdr>
        <w:rPr>
          <w:color w:val="000000"/>
        </w:rPr>
      </w:pPr>
    </w:p>
    <w:p w14:paraId="1EF8C8B9" w14:textId="668C8B6C" w:rsidR="00360AE2" w:rsidRPr="00C218D8" w:rsidRDefault="00360AE2" w:rsidP="00360AE2">
      <w:pPr>
        <w:pStyle w:val="ListParagraph"/>
        <w:pBdr>
          <w:top w:val="nil"/>
          <w:left w:val="nil"/>
          <w:bottom w:val="nil"/>
          <w:right w:val="nil"/>
          <w:between w:val="nil"/>
        </w:pBdr>
        <w:ind w:left="0"/>
        <w:rPr>
          <w:b/>
          <w:bCs/>
        </w:rPr>
      </w:pPr>
      <w:r w:rsidRPr="00C218D8">
        <w:rPr>
          <w:b/>
          <w:bCs/>
          <w:color w:val="000000"/>
        </w:rPr>
        <w:t xml:space="preserve">Lesson 3: </w:t>
      </w:r>
      <w:r w:rsidR="00C218D8" w:rsidRPr="00C218D8">
        <w:rPr>
          <w:b/>
          <w:bCs/>
        </w:rPr>
        <w:t>Deeper Look at Body Systems</w:t>
      </w:r>
    </w:p>
    <w:p w14:paraId="6A08A6EE" w14:textId="77777777" w:rsidR="00C218D8" w:rsidRDefault="00C218D8" w:rsidP="00360AE2">
      <w:pPr>
        <w:pStyle w:val="ListParagraph"/>
        <w:pBdr>
          <w:top w:val="nil"/>
          <w:left w:val="nil"/>
          <w:bottom w:val="nil"/>
          <w:right w:val="nil"/>
          <w:between w:val="nil"/>
        </w:pBdr>
        <w:ind w:left="0"/>
      </w:pPr>
    </w:p>
    <w:p w14:paraId="38CDA8D1" w14:textId="68F8E1A8" w:rsidR="00C218D8" w:rsidRDefault="00C218D8" w:rsidP="00360AE2">
      <w:pPr>
        <w:pStyle w:val="ListParagraph"/>
        <w:pBdr>
          <w:top w:val="nil"/>
          <w:left w:val="nil"/>
          <w:bottom w:val="nil"/>
          <w:right w:val="nil"/>
          <w:between w:val="nil"/>
        </w:pBdr>
        <w:ind w:left="0"/>
      </w:pPr>
      <w:r>
        <w:t xml:space="preserve">After having a brief introduction to the body systems, </w:t>
      </w:r>
      <w:r>
        <w:t xml:space="preserve">in this lesson </w:t>
      </w:r>
      <w:r>
        <w:t>students will then be assigned a body system to research further and create a life-sized poster. Students will again need to develop their researching skills as they find credible and authentic information from which to create their poster. This ties back into the project by letting students know how important it is to have accurate and credible information that others will need.</w:t>
      </w:r>
    </w:p>
    <w:p w14:paraId="2EF5EB22" w14:textId="5DE4C5CB" w:rsidR="00C218D8" w:rsidRDefault="00003D60" w:rsidP="00360AE2">
      <w:pPr>
        <w:pStyle w:val="ListParagraph"/>
        <w:pBdr>
          <w:top w:val="nil"/>
          <w:left w:val="nil"/>
          <w:bottom w:val="nil"/>
          <w:right w:val="nil"/>
          <w:between w:val="nil"/>
        </w:pBdr>
        <w:ind w:left="0"/>
        <w:rPr>
          <w:b/>
          <w:bCs/>
          <w:color w:val="000000"/>
        </w:rPr>
      </w:pPr>
      <w:r>
        <w:rPr>
          <w:b/>
          <w:bCs/>
          <w:color w:val="000000"/>
        </w:rPr>
        <w:t>Key Information</w:t>
      </w:r>
    </w:p>
    <w:p w14:paraId="20AB62A3" w14:textId="7AB07CA0" w:rsidR="00003D60" w:rsidRPr="001A010C" w:rsidRDefault="001A010C" w:rsidP="00003D60">
      <w:pPr>
        <w:pStyle w:val="ListParagraph"/>
        <w:numPr>
          <w:ilvl w:val="0"/>
          <w:numId w:val="6"/>
        </w:numPr>
        <w:pBdr>
          <w:top w:val="nil"/>
          <w:left w:val="nil"/>
          <w:bottom w:val="nil"/>
          <w:right w:val="nil"/>
          <w:between w:val="nil"/>
        </w:pBdr>
        <w:rPr>
          <w:color w:val="000000"/>
        </w:rPr>
      </w:pPr>
      <w:r w:rsidRPr="001A010C">
        <w:rPr>
          <w:color w:val="000000"/>
        </w:rPr>
        <w:t>Students will</w:t>
      </w:r>
      <w:r w:rsidRPr="001A010C">
        <w:rPr>
          <w:color w:val="000000"/>
        </w:rPr>
        <w:t xml:space="preserve"> </w:t>
      </w:r>
      <w:r>
        <w:rPr>
          <w:color w:val="000000"/>
        </w:rPr>
        <w:t>u</w:t>
      </w:r>
      <w:r w:rsidR="00003D60" w:rsidRPr="001A010C">
        <w:rPr>
          <w:color w:val="000000"/>
        </w:rPr>
        <w:t>nderstand</w:t>
      </w:r>
      <w:r w:rsidR="00003D60">
        <w:t xml:space="preserve"> the structure and function of their body system relative to other body systems </w:t>
      </w:r>
    </w:p>
    <w:p w14:paraId="69F3C9F9" w14:textId="369E4B1B" w:rsidR="00003D60" w:rsidRDefault="001A010C" w:rsidP="00003D60">
      <w:pPr>
        <w:pStyle w:val="ListParagraph"/>
        <w:numPr>
          <w:ilvl w:val="0"/>
          <w:numId w:val="6"/>
        </w:numPr>
        <w:pBdr>
          <w:top w:val="nil"/>
          <w:left w:val="nil"/>
          <w:bottom w:val="nil"/>
          <w:right w:val="nil"/>
          <w:between w:val="nil"/>
        </w:pBdr>
      </w:pPr>
      <w:r w:rsidRPr="001A010C">
        <w:rPr>
          <w:color w:val="000000"/>
        </w:rPr>
        <w:t>Students will</w:t>
      </w:r>
      <w:r w:rsidRPr="001A010C">
        <w:rPr>
          <w:color w:val="000000"/>
        </w:rPr>
        <w:t xml:space="preserve"> </w:t>
      </w:r>
      <w:r>
        <w:rPr>
          <w:color w:val="000000"/>
        </w:rPr>
        <w:t>b</w:t>
      </w:r>
      <w:r w:rsidR="00003D60" w:rsidRPr="001A010C">
        <w:rPr>
          <w:color w:val="000000"/>
        </w:rPr>
        <w:t>e able to</w:t>
      </w:r>
      <w:r w:rsidR="00003D60">
        <w:t xml:space="preserve"> find accurate and credible information related to their body system </w:t>
      </w:r>
    </w:p>
    <w:p w14:paraId="032795F9" w14:textId="23261190" w:rsidR="008747ED" w:rsidRPr="006F2C7F" w:rsidRDefault="001A010C" w:rsidP="00003D60">
      <w:pPr>
        <w:pStyle w:val="ListParagraph"/>
        <w:numPr>
          <w:ilvl w:val="0"/>
          <w:numId w:val="6"/>
        </w:numPr>
        <w:pBdr>
          <w:top w:val="nil"/>
          <w:left w:val="nil"/>
          <w:bottom w:val="nil"/>
          <w:right w:val="nil"/>
          <w:between w:val="nil"/>
        </w:pBdr>
      </w:pPr>
      <w:r w:rsidRPr="001A010C">
        <w:rPr>
          <w:color w:val="000000"/>
        </w:rPr>
        <w:t>Students will</w:t>
      </w:r>
      <w:r w:rsidRPr="001A010C">
        <w:rPr>
          <w:color w:val="000000"/>
        </w:rPr>
        <w:t xml:space="preserve"> </w:t>
      </w:r>
      <w:r>
        <w:t>b</w:t>
      </w:r>
      <w:r w:rsidR="00003D60">
        <w:t>e able to create a poster resembling only their given body system that is anatomically correct</w:t>
      </w:r>
    </w:p>
    <w:p w14:paraId="6107FC7A" w14:textId="2682959C" w:rsidR="006F2C7F" w:rsidRDefault="00003D60" w:rsidP="006F2C7F">
      <w:pPr>
        <w:rPr>
          <w:b/>
          <w:bCs/>
        </w:rPr>
      </w:pPr>
      <w:r w:rsidRPr="00003D60">
        <w:rPr>
          <w:b/>
          <w:bCs/>
        </w:rPr>
        <w:t>Lesson 3 Resources</w:t>
      </w:r>
    </w:p>
    <w:p w14:paraId="22D5D728" w14:textId="77777777" w:rsidR="008E1D83" w:rsidRDefault="008E1D83" w:rsidP="008E1D83">
      <w:pPr>
        <w:pStyle w:val="ListParagraph"/>
        <w:numPr>
          <w:ilvl w:val="0"/>
          <w:numId w:val="9"/>
        </w:numPr>
        <w:pBdr>
          <w:top w:val="nil"/>
          <w:left w:val="nil"/>
          <w:bottom w:val="nil"/>
          <w:right w:val="nil"/>
          <w:between w:val="nil"/>
        </w:pBdr>
        <w:spacing w:after="0" w:line="240" w:lineRule="auto"/>
      </w:pPr>
      <w:r>
        <w:t xml:space="preserve">Butcher paper </w:t>
      </w:r>
    </w:p>
    <w:p w14:paraId="00ABF087" w14:textId="77777777" w:rsidR="008E1D83" w:rsidRDefault="008E1D83" w:rsidP="008E1D83">
      <w:pPr>
        <w:pStyle w:val="ListParagraph"/>
        <w:numPr>
          <w:ilvl w:val="0"/>
          <w:numId w:val="9"/>
        </w:numPr>
        <w:pBdr>
          <w:top w:val="nil"/>
          <w:left w:val="nil"/>
          <w:bottom w:val="nil"/>
          <w:right w:val="nil"/>
          <w:between w:val="nil"/>
        </w:pBdr>
        <w:spacing w:after="0" w:line="240" w:lineRule="auto"/>
      </w:pPr>
      <w:r>
        <w:t xml:space="preserve">Colored pencils/markers/crayons </w:t>
      </w:r>
    </w:p>
    <w:p w14:paraId="7AB23CDD" w14:textId="25948298" w:rsidR="008E1D83" w:rsidRDefault="008E1D83" w:rsidP="008E1D83">
      <w:pPr>
        <w:pStyle w:val="ListParagraph"/>
        <w:numPr>
          <w:ilvl w:val="0"/>
          <w:numId w:val="9"/>
        </w:numPr>
        <w:spacing w:after="0" w:line="240" w:lineRule="auto"/>
      </w:pPr>
      <w:r>
        <w:t>A&amp;P Textbook, Chromebooks</w:t>
      </w:r>
    </w:p>
    <w:p w14:paraId="4D62CCF9" w14:textId="77777777" w:rsidR="008E1D83" w:rsidRDefault="008E1D83" w:rsidP="008E1D83">
      <w:pPr>
        <w:spacing w:after="0" w:line="240" w:lineRule="auto"/>
        <w:rPr>
          <w:b/>
          <w:bCs/>
        </w:rPr>
      </w:pPr>
    </w:p>
    <w:p w14:paraId="4A0AA1C9" w14:textId="68FD2174" w:rsidR="00003D60" w:rsidRDefault="00003D60" w:rsidP="006F2C7F">
      <w:pPr>
        <w:rPr>
          <w:b/>
          <w:bCs/>
          <w:sz w:val="24"/>
          <w:szCs w:val="24"/>
        </w:rPr>
      </w:pPr>
      <w:r>
        <w:rPr>
          <w:b/>
          <w:bCs/>
          <w:sz w:val="24"/>
          <w:szCs w:val="24"/>
        </w:rPr>
        <w:t>Lesson 4: Creating a Valid, Reliable Survey</w:t>
      </w:r>
    </w:p>
    <w:p w14:paraId="51F952E7" w14:textId="4A6036E9" w:rsidR="00003D60" w:rsidRDefault="00003D60" w:rsidP="006F2C7F">
      <w:r>
        <w:t>Students will need to create a survey to use in data collection. Before students can have an actual, reliable survey they will need to create a rough draft of survey questions they want to ask regarding the topic for their project. Students have already been introduced to the project and brainstormed ideas they want to address with their project. This lesson is critical in getting students to create their own surveys for valuable data collection that will be used in their projects.</w:t>
      </w:r>
    </w:p>
    <w:p w14:paraId="68276867" w14:textId="1491237B" w:rsidR="00003D60" w:rsidRPr="00003D60" w:rsidRDefault="00003D60" w:rsidP="006F2C7F">
      <w:pPr>
        <w:rPr>
          <w:b/>
          <w:bCs/>
        </w:rPr>
      </w:pPr>
      <w:r>
        <w:rPr>
          <w:b/>
          <w:bCs/>
        </w:rPr>
        <w:t>Key Information:</w:t>
      </w:r>
    </w:p>
    <w:p w14:paraId="65ACF854" w14:textId="7DB80E95" w:rsidR="00003D60" w:rsidRDefault="00003D60" w:rsidP="001A010C">
      <w:pPr>
        <w:numPr>
          <w:ilvl w:val="0"/>
          <w:numId w:val="7"/>
        </w:numPr>
        <w:pBdr>
          <w:top w:val="nil"/>
          <w:left w:val="nil"/>
          <w:bottom w:val="nil"/>
          <w:right w:val="nil"/>
          <w:between w:val="nil"/>
        </w:pBdr>
        <w:spacing w:after="0" w:line="240" w:lineRule="auto"/>
      </w:pPr>
      <w:r>
        <w:rPr>
          <w:color w:val="000000"/>
        </w:rPr>
        <w:t>Students will understand</w:t>
      </w:r>
      <w:r>
        <w:t xml:space="preserve"> the criteria for creating a survey</w:t>
      </w:r>
      <w:r w:rsidR="003878D0">
        <w:t xml:space="preserve"> and on</w:t>
      </w:r>
      <w:r>
        <w:t xml:space="preserve"> how to conduct a survey</w:t>
      </w:r>
    </w:p>
    <w:p w14:paraId="37BF8BBA" w14:textId="5E200E70" w:rsidR="00003D60" w:rsidRDefault="00003D60" w:rsidP="001A010C">
      <w:pPr>
        <w:numPr>
          <w:ilvl w:val="0"/>
          <w:numId w:val="7"/>
        </w:numPr>
        <w:pBdr>
          <w:top w:val="nil"/>
          <w:left w:val="nil"/>
          <w:bottom w:val="nil"/>
          <w:right w:val="nil"/>
          <w:between w:val="nil"/>
        </w:pBdr>
        <w:spacing w:after="0" w:line="240" w:lineRule="auto"/>
      </w:pPr>
      <w:r>
        <w:rPr>
          <w:color w:val="000000"/>
        </w:rPr>
        <w:t>Students will be able to</w:t>
      </w:r>
      <w:r>
        <w:t xml:space="preserve"> create first drafts of a survey using a checklist for what makes a good survey</w:t>
      </w:r>
    </w:p>
    <w:p w14:paraId="5ABB1384" w14:textId="77777777" w:rsidR="008E1D83" w:rsidRDefault="008E1D83" w:rsidP="001A010C">
      <w:pPr>
        <w:pBdr>
          <w:top w:val="nil"/>
          <w:left w:val="nil"/>
          <w:bottom w:val="nil"/>
          <w:right w:val="nil"/>
          <w:between w:val="nil"/>
        </w:pBdr>
        <w:spacing w:after="0" w:line="240" w:lineRule="auto"/>
        <w:rPr>
          <w:b/>
          <w:bCs/>
        </w:rPr>
      </w:pPr>
    </w:p>
    <w:p w14:paraId="0ED6C74A" w14:textId="56E999B8" w:rsidR="001A010C" w:rsidRPr="001A010C" w:rsidRDefault="001A010C" w:rsidP="001A010C">
      <w:pPr>
        <w:pBdr>
          <w:top w:val="nil"/>
          <w:left w:val="nil"/>
          <w:bottom w:val="nil"/>
          <w:right w:val="nil"/>
          <w:between w:val="nil"/>
        </w:pBdr>
        <w:spacing w:after="0" w:line="240" w:lineRule="auto"/>
        <w:rPr>
          <w:b/>
          <w:bCs/>
        </w:rPr>
      </w:pPr>
      <w:r>
        <w:rPr>
          <w:b/>
          <w:bCs/>
        </w:rPr>
        <w:t>Lesson 4 Resources</w:t>
      </w:r>
    </w:p>
    <w:p w14:paraId="3742C183" w14:textId="77777777" w:rsidR="008E1D83" w:rsidRDefault="008E1D83" w:rsidP="008E1D83">
      <w:pPr>
        <w:pStyle w:val="ListParagraph"/>
        <w:numPr>
          <w:ilvl w:val="0"/>
          <w:numId w:val="11"/>
        </w:numPr>
        <w:pBdr>
          <w:top w:val="nil"/>
          <w:left w:val="nil"/>
          <w:bottom w:val="nil"/>
          <w:right w:val="nil"/>
          <w:between w:val="nil"/>
        </w:pBdr>
      </w:pPr>
      <w:r>
        <w:t xml:space="preserve">Chromebooks </w:t>
      </w:r>
    </w:p>
    <w:p w14:paraId="170694C3" w14:textId="77777777" w:rsidR="008E1D83" w:rsidRDefault="008E1D83" w:rsidP="008E1D83">
      <w:pPr>
        <w:pStyle w:val="ListParagraph"/>
        <w:numPr>
          <w:ilvl w:val="0"/>
          <w:numId w:val="11"/>
        </w:numPr>
        <w:pBdr>
          <w:top w:val="nil"/>
          <w:left w:val="nil"/>
          <w:bottom w:val="nil"/>
          <w:right w:val="nil"/>
          <w:between w:val="nil"/>
        </w:pBdr>
      </w:pPr>
      <w:r>
        <w:t xml:space="preserve">Notebooks </w:t>
      </w:r>
    </w:p>
    <w:p w14:paraId="6CFBE649" w14:textId="77777777" w:rsidR="00003D60" w:rsidRPr="00003D60" w:rsidRDefault="00003D60" w:rsidP="006F2C7F"/>
    <w:p w14:paraId="21633A16" w14:textId="02406C61" w:rsidR="00003D60" w:rsidRDefault="008E1D83" w:rsidP="006F2C7F">
      <w:pPr>
        <w:rPr>
          <w:b/>
          <w:bCs/>
          <w:sz w:val="24"/>
          <w:szCs w:val="24"/>
        </w:rPr>
      </w:pPr>
      <w:r w:rsidRPr="003878D0">
        <w:rPr>
          <w:b/>
          <w:bCs/>
          <w:sz w:val="24"/>
          <w:szCs w:val="24"/>
        </w:rPr>
        <w:t xml:space="preserve">Lesson 5: </w:t>
      </w:r>
      <w:r w:rsidR="003878D0" w:rsidRPr="003878D0">
        <w:rPr>
          <w:b/>
          <w:bCs/>
          <w:sz w:val="24"/>
          <w:szCs w:val="24"/>
        </w:rPr>
        <w:t>Predictions and Data Collection</w:t>
      </w:r>
    </w:p>
    <w:p w14:paraId="3C46F516" w14:textId="6F670C15" w:rsidR="003878D0" w:rsidRDefault="003878D0" w:rsidP="003878D0">
      <w:pPr>
        <w:pBdr>
          <w:top w:val="nil"/>
          <w:left w:val="nil"/>
          <w:bottom w:val="nil"/>
          <w:right w:val="nil"/>
          <w:between w:val="nil"/>
        </w:pBdr>
      </w:pPr>
      <w:r>
        <w:t xml:space="preserve">Students will be creating their hypothesis for the project (what type of results do you expect to get? Is your topic something that is really on the minds of teenagers at HPHS?) and then using their final draft of their survey to begin collecting data. Data will be presented as part of the final product and used to drive student solutions and focus. </w:t>
      </w:r>
    </w:p>
    <w:p w14:paraId="50EE6C82" w14:textId="77777777" w:rsidR="003878D0" w:rsidRPr="00003D60" w:rsidRDefault="003878D0" w:rsidP="003878D0">
      <w:pPr>
        <w:rPr>
          <w:b/>
          <w:bCs/>
        </w:rPr>
      </w:pPr>
      <w:r>
        <w:rPr>
          <w:b/>
          <w:bCs/>
        </w:rPr>
        <w:t>Key Information:</w:t>
      </w:r>
    </w:p>
    <w:p w14:paraId="1B6E5734" w14:textId="77777777" w:rsidR="003878D0" w:rsidRPr="003878D0" w:rsidRDefault="003878D0" w:rsidP="003878D0">
      <w:pPr>
        <w:pStyle w:val="ListParagraph"/>
        <w:numPr>
          <w:ilvl w:val="0"/>
          <w:numId w:val="12"/>
        </w:numPr>
        <w:pBdr>
          <w:top w:val="nil"/>
          <w:left w:val="nil"/>
          <w:bottom w:val="nil"/>
          <w:right w:val="nil"/>
          <w:between w:val="nil"/>
        </w:pBdr>
        <w:rPr>
          <w:color w:val="000000"/>
        </w:rPr>
      </w:pPr>
      <w:r w:rsidRPr="003878D0">
        <w:rPr>
          <w:color w:val="000000"/>
        </w:rPr>
        <w:t>Students will understand</w:t>
      </w:r>
      <w:r>
        <w:t xml:space="preserve"> how data influences community practices and interventions </w:t>
      </w:r>
    </w:p>
    <w:p w14:paraId="73141CF6" w14:textId="77777777" w:rsidR="003878D0" w:rsidRDefault="003878D0" w:rsidP="003878D0">
      <w:pPr>
        <w:pStyle w:val="ListParagraph"/>
        <w:numPr>
          <w:ilvl w:val="0"/>
          <w:numId w:val="12"/>
        </w:numPr>
        <w:pBdr>
          <w:top w:val="nil"/>
          <w:left w:val="nil"/>
          <w:bottom w:val="nil"/>
          <w:right w:val="nil"/>
          <w:between w:val="nil"/>
        </w:pBdr>
      </w:pPr>
      <w:r w:rsidRPr="003878D0">
        <w:rPr>
          <w:color w:val="000000"/>
        </w:rPr>
        <w:t>Students will be able to</w:t>
      </w:r>
      <w:r>
        <w:t xml:space="preserve"> collect data from peers for use in final product</w:t>
      </w:r>
    </w:p>
    <w:p w14:paraId="7C8A78DC" w14:textId="47D27634" w:rsidR="003878D0" w:rsidRDefault="003878D0" w:rsidP="003878D0">
      <w:pPr>
        <w:pStyle w:val="ListParagraph"/>
        <w:numPr>
          <w:ilvl w:val="0"/>
          <w:numId w:val="12"/>
        </w:numPr>
      </w:pPr>
      <w:r>
        <w:t xml:space="preserve">Students will be able to create a hypothesis for their final product (If _____ then _____ because ______) </w:t>
      </w:r>
    </w:p>
    <w:p w14:paraId="700D9216" w14:textId="1BC9D635" w:rsidR="003878D0" w:rsidRDefault="003878D0" w:rsidP="003878D0">
      <w:pPr>
        <w:rPr>
          <w:b/>
          <w:bCs/>
        </w:rPr>
      </w:pPr>
      <w:r>
        <w:rPr>
          <w:b/>
          <w:bCs/>
        </w:rPr>
        <w:t>Lesson 5 Resources</w:t>
      </w:r>
    </w:p>
    <w:p w14:paraId="05CA299E" w14:textId="77777777" w:rsidR="003878D0" w:rsidRDefault="003878D0" w:rsidP="009E12DC">
      <w:pPr>
        <w:pStyle w:val="ListParagraph"/>
        <w:numPr>
          <w:ilvl w:val="0"/>
          <w:numId w:val="16"/>
        </w:numPr>
        <w:pBdr>
          <w:top w:val="nil"/>
          <w:left w:val="nil"/>
          <w:bottom w:val="nil"/>
          <w:right w:val="nil"/>
          <w:between w:val="nil"/>
        </w:pBdr>
      </w:pPr>
      <w:r>
        <w:t>Chromebooks</w:t>
      </w:r>
    </w:p>
    <w:p w14:paraId="37AB44FA" w14:textId="77777777" w:rsidR="003878D0" w:rsidRDefault="003878D0" w:rsidP="009E12DC">
      <w:pPr>
        <w:pStyle w:val="ListParagraph"/>
        <w:numPr>
          <w:ilvl w:val="0"/>
          <w:numId w:val="16"/>
        </w:numPr>
        <w:pBdr>
          <w:top w:val="nil"/>
          <w:left w:val="nil"/>
          <w:bottom w:val="nil"/>
          <w:right w:val="nil"/>
          <w:between w:val="nil"/>
        </w:pBdr>
      </w:pPr>
      <w:r>
        <w:t xml:space="preserve">Paper, pencils, journals </w:t>
      </w:r>
    </w:p>
    <w:p w14:paraId="4081F599" w14:textId="77777777" w:rsidR="003878D0" w:rsidRDefault="003878D0" w:rsidP="009E12DC">
      <w:pPr>
        <w:pStyle w:val="ListParagraph"/>
        <w:numPr>
          <w:ilvl w:val="0"/>
          <w:numId w:val="16"/>
        </w:numPr>
        <w:pBdr>
          <w:top w:val="nil"/>
          <w:left w:val="nil"/>
          <w:bottom w:val="nil"/>
          <w:right w:val="nil"/>
          <w:between w:val="nil"/>
        </w:pBdr>
      </w:pPr>
      <w:r>
        <w:t>SurveyMonkey, Google Forms (exports data to Google Sheets)</w:t>
      </w:r>
    </w:p>
    <w:p w14:paraId="292B765D" w14:textId="24C6D813" w:rsidR="003878D0" w:rsidRPr="00CC25D9" w:rsidRDefault="003878D0" w:rsidP="009E12DC">
      <w:pPr>
        <w:pStyle w:val="ListParagraph"/>
        <w:numPr>
          <w:ilvl w:val="0"/>
          <w:numId w:val="16"/>
        </w:numPr>
        <w:rPr>
          <w:b/>
          <w:bCs/>
        </w:rPr>
      </w:pPr>
      <w:hyperlink r:id="rId7">
        <w:r w:rsidRPr="003878D0">
          <w:rPr>
            <w:color w:val="1155CC"/>
            <w:u w:val="single"/>
          </w:rPr>
          <w:t xml:space="preserve">Final Project Rubric </w:t>
        </w:r>
      </w:hyperlink>
    </w:p>
    <w:p w14:paraId="75AB4B38" w14:textId="77777777" w:rsidR="00CC25D9" w:rsidRDefault="00CC25D9" w:rsidP="00CC25D9">
      <w:pPr>
        <w:rPr>
          <w:b/>
          <w:bCs/>
          <w:sz w:val="20"/>
          <w:szCs w:val="20"/>
        </w:rPr>
      </w:pPr>
    </w:p>
    <w:p w14:paraId="7B5C2352" w14:textId="45E17751" w:rsidR="00CC25D9" w:rsidRDefault="00CC25D9" w:rsidP="00CC25D9">
      <w:pPr>
        <w:rPr>
          <w:b/>
          <w:bCs/>
        </w:rPr>
      </w:pPr>
      <w:r>
        <w:rPr>
          <w:b/>
          <w:bCs/>
          <w:sz w:val="20"/>
          <w:szCs w:val="20"/>
        </w:rPr>
        <w:t xml:space="preserve">Lesson 6: </w:t>
      </w:r>
      <w:r w:rsidRPr="00CC25D9">
        <w:rPr>
          <w:b/>
          <w:bCs/>
        </w:rPr>
        <w:t>Final Product Presentation</w:t>
      </w:r>
    </w:p>
    <w:p w14:paraId="1C623AE8" w14:textId="1FB53318" w:rsidR="00CC25D9" w:rsidRDefault="00CC25D9" w:rsidP="00CC25D9">
      <w:pPr>
        <w:pBdr>
          <w:top w:val="nil"/>
          <w:left w:val="nil"/>
          <w:bottom w:val="nil"/>
          <w:right w:val="nil"/>
          <w:between w:val="nil"/>
        </w:pBdr>
        <w:rPr>
          <w:color w:val="000000"/>
        </w:rPr>
      </w:pPr>
      <w:r>
        <w:t xml:space="preserve">Students will present their final products to their classmates before presenting them to the rest of the school during a blocked Scot Time (90 minutes). Students will rehearse their </w:t>
      </w:r>
      <w:r>
        <w:t>presentations;</w:t>
      </w:r>
      <w:r>
        <w:t xml:space="preserve"> peers will evaluate other </w:t>
      </w:r>
      <w:proofErr w:type="gramStart"/>
      <w:r>
        <w:t>students</w:t>
      </w:r>
      <w:proofErr w:type="gramEnd"/>
      <w:r>
        <w:t xml:space="preserve"> presentations in order to get students ready to present to the school. Students will have to field questions from classmates, teachers, other staff present during rehearsal in order to simulate the Healthcare Fair for the school. Students will be graded based on the </w:t>
      </w:r>
      <w:hyperlink r:id="rId8">
        <w:r>
          <w:rPr>
            <w:color w:val="1155CC"/>
            <w:u w:val="single"/>
          </w:rPr>
          <w:t>final prese</w:t>
        </w:r>
        <w:r>
          <w:rPr>
            <w:color w:val="1155CC"/>
            <w:u w:val="single"/>
          </w:rPr>
          <w:t>n</w:t>
        </w:r>
        <w:r>
          <w:rPr>
            <w:color w:val="1155CC"/>
            <w:u w:val="single"/>
          </w:rPr>
          <w:t>tation rubric</w:t>
        </w:r>
      </w:hyperlink>
      <w:r>
        <w:t xml:space="preserve">. </w:t>
      </w:r>
    </w:p>
    <w:p w14:paraId="38F5B9B0" w14:textId="6E01A002" w:rsidR="00CC25D9" w:rsidRDefault="00CC25D9" w:rsidP="00CC25D9">
      <w:pPr>
        <w:rPr>
          <w:b/>
          <w:bCs/>
        </w:rPr>
      </w:pPr>
      <w:r>
        <w:rPr>
          <w:b/>
          <w:bCs/>
        </w:rPr>
        <w:t xml:space="preserve">Key Information: </w:t>
      </w:r>
      <w:r w:rsidRPr="00CC25D9">
        <w:t>Students will</w:t>
      </w:r>
    </w:p>
    <w:p w14:paraId="128854A5" w14:textId="7176FD79" w:rsidR="00CC25D9" w:rsidRDefault="00CC25D9" w:rsidP="00CC25D9">
      <w:pPr>
        <w:numPr>
          <w:ilvl w:val="0"/>
          <w:numId w:val="14"/>
        </w:numPr>
        <w:pBdr>
          <w:top w:val="nil"/>
          <w:left w:val="nil"/>
          <w:bottom w:val="nil"/>
          <w:right w:val="nil"/>
          <w:between w:val="nil"/>
        </w:pBdr>
        <w:rPr>
          <w:color w:val="000000"/>
        </w:rPr>
      </w:pPr>
      <w:r>
        <w:t>Learn p</w:t>
      </w:r>
      <w:r>
        <w:t xml:space="preserve">resentation skills (speaking, voice, eye contact, etc.) </w:t>
      </w:r>
    </w:p>
    <w:p w14:paraId="132400DB" w14:textId="210C9099" w:rsidR="00CC25D9" w:rsidRDefault="00CC25D9" w:rsidP="00CC25D9">
      <w:pPr>
        <w:numPr>
          <w:ilvl w:val="0"/>
          <w:numId w:val="14"/>
        </w:numPr>
        <w:pBdr>
          <w:top w:val="nil"/>
          <w:left w:val="nil"/>
          <w:bottom w:val="nil"/>
          <w:right w:val="nil"/>
          <w:between w:val="nil"/>
        </w:pBdr>
      </w:pPr>
      <w:r>
        <w:t>Explain d</w:t>
      </w:r>
      <w:r>
        <w:t xml:space="preserve">ata </w:t>
      </w:r>
      <w:r>
        <w:t xml:space="preserve">in an easy to </w:t>
      </w:r>
      <w:r w:rsidR="00EB2A6E">
        <w:t xml:space="preserve">understand manner </w:t>
      </w:r>
      <w:r>
        <w:t>to people who may not understand certain aspects of what data is, how it is collected, or why it is collected</w:t>
      </w:r>
      <w:r w:rsidR="00EB2A6E">
        <w:t>.</w:t>
      </w:r>
    </w:p>
    <w:p w14:paraId="7D44FA09" w14:textId="349BAD0E" w:rsidR="00CC25D9" w:rsidRDefault="00CC25D9" w:rsidP="00CC25D9">
      <w:pPr>
        <w:pStyle w:val="ListParagraph"/>
        <w:numPr>
          <w:ilvl w:val="0"/>
          <w:numId w:val="14"/>
        </w:numPr>
      </w:pPr>
      <w:r>
        <w:t xml:space="preserve">Learn </w:t>
      </w:r>
      <w:r w:rsidR="00EB2A6E">
        <w:t>h</w:t>
      </w:r>
      <w:r>
        <w:t>ow data can be used to drive practice (what professions use data? How can this data collected be used to propose a possible solution to the problem in your topic?)</w:t>
      </w:r>
    </w:p>
    <w:p w14:paraId="534ACCAC" w14:textId="6FA00DCD" w:rsidR="009E12DC" w:rsidRDefault="009E12DC" w:rsidP="009E12DC">
      <w:pPr>
        <w:rPr>
          <w:b/>
          <w:bCs/>
        </w:rPr>
      </w:pPr>
      <w:r>
        <w:rPr>
          <w:b/>
          <w:bCs/>
        </w:rPr>
        <w:t>Lesson 6 Resources</w:t>
      </w:r>
    </w:p>
    <w:p w14:paraId="3E58D618" w14:textId="77777777" w:rsidR="009E12DC" w:rsidRDefault="009E12DC" w:rsidP="009E12DC">
      <w:pPr>
        <w:pStyle w:val="ListParagraph"/>
        <w:numPr>
          <w:ilvl w:val="0"/>
          <w:numId w:val="15"/>
        </w:numPr>
        <w:pBdr>
          <w:top w:val="nil"/>
          <w:left w:val="nil"/>
          <w:bottom w:val="nil"/>
          <w:right w:val="nil"/>
          <w:between w:val="nil"/>
        </w:pBdr>
      </w:pPr>
      <w:r>
        <w:t xml:space="preserve">Student projects </w:t>
      </w:r>
    </w:p>
    <w:p w14:paraId="711A1D00" w14:textId="77777777" w:rsidR="009E12DC" w:rsidRDefault="009E12DC" w:rsidP="009E12DC">
      <w:pPr>
        <w:pStyle w:val="ListParagraph"/>
        <w:numPr>
          <w:ilvl w:val="0"/>
          <w:numId w:val="15"/>
        </w:numPr>
        <w:pBdr>
          <w:top w:val="nil"/>
          <w:left w:val="nil"/>
          <w:bottom w:val="nil"/>
          <w:right w:val="nil"/>
          <w:between w:val="nil"/>
        </w:pBdr>
      </w:pPr>
      <w:r>
        <w:t xml:space="preserve">Copies of student handouts/brochures </w:t>
      </w:r>
    </w:p>
    <w:p w14:paraId="11D77161" w14:textId="77777777" w:rsidR="009E12DC" w:rsidRDefault="009E12DC" w:rsidP="009E12DC">
      <w:pPr>
        <w:pStyle w:val="ListParagraph"/>
        <w:numPr>
          <w:ilvl w:val="0"/>
          <w:numId w:val="15"/>
        </w:numPr>
        <w:pBdr>
          <w:top w:val="nil"/>
          <w:left w:val="nil"/>
          <w:bottom w:val="nil"/>
          <w:right w:val="nil"/>
          <w:between w:val="nil"/>
        </w:pBdr>
      </w:pPr>
      <w:r>
        <w:t xml:space="preserve">Checklist Evaluations </w:t>
      </w:r>
    </w:p>
    <w:p w14:paraId="6A3E6622" w14:textId="77777777" w:rsidR="009E12DC" w:rsidRPr="009E12DC" w:rsidRDefault="009E12DC" w:rsidP="009E12DC">
      <w:pPr>
        <w:rPr>
          <w:b/>
          <w:bCs/>
        </w:rPr>
      </w:pPr>
    </w:p>
    <w:sectPr w:rsidR="009E12DC" w:rsidRPr="009E1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3B2"/>
    <w:multiLevelType w:val="multilevel"/>
    <w:tmpl w:val="01EAB58C"/>
    <w:lvl w:ilvl="0">
      <w:start w:val="1"/>
      <w:numFmt w:val="bullet"/>
      <w:lvlText w:val=""/>
      <w:lvlJc w:val="left"/>
      <w:pPr>
        <w:ind w:left="720" w:hanging="360"/>
      </w:pPr>
      <w:rPr>
        <w:rFonts w:ascii="Symbol" w:hAnsi="Symbol" w:hint="default"/>
        <w:b w:val="0"/>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27505"/>
    <w:multiLevelType w:val="hybridMultilevel"/>
    <w:tmpl w:val="2D9E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55EB1"/>
    <w:multiLevelType w:val="multilevel"/>
    <w:tmpl w:val="01EAB58C"/>
    <w:lvl w:ilvl="0">
      <w:start w:val="1"/>
      <w:numFmt w:val="bullet"/>
      <w:lvlText w:val=""/>
      <w:lvlJc w:val="left"/>
      <w:pPr>
        <w:ind w:left="720" w:hanging="360"/>
      </w:pPr>
      <w:rPr>
        <w:rFonts w:ascii="Symbol" w:hAnsi="Symbol" w:hint="default"/>
        <w:b w:val="0"/>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4C1F9F"/>
    <w:multiLevelType w:val="hybridMultilevel"/>
    <w:tmpl w:val="8332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C3F38"/>
    <w:multiLevelType w:val="hybridMultilevel"/>
    <w:tmpl w:val="EFC8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22CF8"/>
    <w:multiLevelType w:val="hybridMultilevel"/>
    <w:tmpl w:val="2C02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858BA"/>
    <w:multiLevelType w:val="multilevel"/>
    <w:tmpl w:val="527E06CA"/>
    <w:lvl w:ilvl="0">
      <w:start w:val="1"/>
      <w:numFmt w:val="decimal"/>
      <w:lvlText w:val="%1."/>
      <w:lvlJc w:val="left"/>
      <w:pPr>
        <w:ind w:left="720" w:hanging="360"/>
      </w:pPr>
      <w:rPr>
        <w:b w:val="0"/>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6C2A6A"/>
    <w:multiLevelType w:val="hybridMultilevel"/>
    <w:tmpl w:val="73CC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73C65"/>
    <w:multiLevelType w:val="hybridMultilevel"/>
    <w:tmpl w:val="466CF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739D6"/>
    <w:multiLevelType w:val="hybridMultilevel"/>
    <w:tmpl w:val="18A2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10B3D"/>
    <w:multiLevelType w:val="hybridMultilevel"/>
    <w:tmpl w:val="BE78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B7445"/>
    <w:multiLevelType w:val="multilevel"/>
    <w:tmpl w:val="179892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375792"/>
    <w:multiLevelType w:val="hybridMultilevel"/>
    <w:tmpl w:val="4E6C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46826"/>
    <w:multiLevelType w:val="multilevel"/>
    <w:tmpl w:val="179892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840D23"/>
    <w:multiLevelType w:val="hybridMultilevel"/>
    <w:tmpl w:val="32E4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A0709"/>
    <w:multiLevelType w:val="hybridMultilevel"/>
    <w:tmpl w:val="1BC6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966FB1"/>
    <w:multiLevelType w:val="multilevel"/>
    <w:tmpl w:val="77A44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9"/>
  </w:num>
  <w:num w:numId="3">
    <w:abstractNumId w:val="5"/>
  </w:num>
  <w:num w:numId="4">
    <w:abstractNumId w:val="12"/>
  </w:num>
  <w:num w:numId="5">
    <w:abstractNumId w:val="15"/>
  </w:num>
  <w:num w:numId="6">
    <w:abstractNumId w:val="4"/>
  </w:num>
  <w:num w:numId="7">
    <w:abstractNumId w:val="11"/>
  </w:num>
  <w:num w:numId="8">
    <w:abstractNumId w:val="1"/>
  </w:num>
  <w:num w:numId="9">
    <w:abstractNumId w:val="10"/>
  </w:num>
  <w:num w:numId="10">
    <w:abstractNumId w:val="3"/>
  </w:num>
  <w:num w:numId="11">
    <w:abstractNumId w:val="14"/>
  </w:num>
  <w:num w:numId="12">
    <w:abstractNumId w:val="13"/>
  </w:num>
  <w:num w:numId="13">
    <w:abstractNumId w:val="6"/>
  </w:num>
  <w:num w:numId="14">
    <w:abstractNumId w:val="16"/>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7F"/>
    <w:rsid w:val="00003D60"/>
    <w:rsid w:val="001A010C"/>
    <w:rsid w:val="00360AE2"/>
    <w:rsid w:val="003878D0"/>
    <w:rsid w:val="003F1559"/>
    <w:rsid w:val="00497D7F"/>
    <w:rsid w:val="006F2C7F"/>
    <w:rsid w:val="008747ED"/>
    <w:rsid w:val="008E1D83"/>
    <w:rsid w:val="009E12DC"/>
    <w:rsid w:val="00C218D8"/>
    <w:rsid w:val="00CC25D9"/>
    <w:rsid w:val="00EB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3C96"/>
  <w15:chartTrackingRefBased/>
  <w15:docId w15:val="{034572FE-4E2D-4E6E-90B1-E1714D2D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D7F"/>
    <w:rPr>
      <w:rFonts w:ascii="Segoe UI" w:hAnsi="Segoe UI" w:cs="Segoe UI"/>
      <w:sz w:val="18"/>
      <w:szCs w:val="18"/>
    </w:rPr>
  </w:style>
  <w:style w:type="paragraph" w:styleId="ListParagraph">
    <w:name w:val="List Paragraph"/>
    <w:basedOn w:val="Normal"/>
    <w:uiPriority w:val="34"/>
    <w:qFormat/>
    <w:rsid w:val="006F2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njYRypWSAsO9-hmQvwmfYTEL7w4yEOG69W8Iqg3Sgw/edit?usp=sharing" TargetMode="External"/><Relationship Id="rId3" Type="http://schemas.openxmlformats.org/officeDocument/2006/relationships/settings" Target="settings.xml"/><Relationship Id="rId7" Type="http://schemas.openxmlformats.org/officeDocument/2006/relationships/hyperlink" Target="https://docs.google.com/document/d/1mnjYRypWSAsO9-hmQvwmfYTEL7w4yEOG69W8Iqg3Sgw/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7SA4tKIYmS5rQGy2FcSTXgIrl5VVYf6p/view?usp=sharing" TargetMode="External"/><Relationship Id="rId5" Type="http://schemas.openxmlformats.org/officeDocument/2006/relationships/hyperlink" Target="https://www.stormontvail.org/wp-content/uploads/2019/03/Community-Health-Needs-Assessment-20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Ilabaca-Somoza</dc:creator>
  <cp:keywords/>
  <dc:description/>
  <cp:lastModifiedBy>Ximena Ilabaca-Somoza</cp:lastModifiedBy>
  <cp:revision>7</cp:revision>
  <dcterms:created xsi:type="dcterms:W3CDTF">2020-03-09T14:51:00Z</dcterms:created>
  <dcterms:modified xsi:type="dcterms:W3CDTF">2020-03-09T16:46:00Z</dcterms:modified>
</cp:coreProperties>
</file>